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CF4" w:rsidRDefault="00DD5CF4" w:rsidP="00A965C0">
      <w:pPr>
        <w:jc w:val="center"/>
        <w:rPr>
          <w:rFonts w:asciiTheme="minorEastAsia" w:hAnsiTheme="minorEastAsia"/>
          <w:b/>
          <w:sz w:val="48"/>
          <w:szCs w:val="48"/>
        </w:rPr>
      </w:pPr>
    </w:p>
    <w:p w:rsidR="001D0139" w:rsidRDefault="003D3ABC" w:rsidP="00A965C0">
      <w:pPr>
        <w:jc w:val="center"/>
        <w:rPr>
          <w:rFonts w:asciiTheme="minorEastAsia" w:hAnsiTheme="minorEastAsia"/>
          <w:b/>
          <w:sz w:val="48"/>
          <w:szCs w:val="48"/>
        </w:rPr>
      </w:pPr>
      <w:r w:rsidRPr="00A965C0">
        <w:rPr>
          <w:rFonts w:asciiTheme="minorEastAsia" w:hAnsiTheme="minorEastAsia" w:hint="eastAsia"/>
          <w:b/>
          <w:sz w:val="48"/>
          <w:szCs w:val="48"/>
        </w:rPr>
        <w:t>通知</w:t>
      </w:r>
    </w:p>
    <w:p w:rsidR="00A965C0" w:rsidRPr="00A965C0" w:rsidRDefault="00A965C0" w:rsidP="00A965C0">
      <w:pPr>
        <w:jc w:val="center"/>
        <w:rPr>
          <w:rFonts w:asciiTheme="minorEastAsia" w:hAnsiTheme="minorEastAsia"/>
          <w:b/>
          <w:sz w:val="48"/>
          <w:szCs w:val="48"/>
        </w:rPr>
      </w:pPr>
    </w:p>
    <w:p w:rsidR="00A965C0" w:rsidRDefault="003D3ABC" w:rsidP="00A965C0">
      <w:pPr>
        <w:jc w:val="center"/>
        <w:rPr>
          <w:rFonts w:asciiTheme="minorEastAsia" w:hAnsiTheme="minorEastAsia"/>
          <w:b/>
          <w:color w:val="000000"/>
          <w:sz w:val="36"/>
          <w:szCs w:val="36"/>
        </w:rPr>
      </w:pPr>
      <w:r w:rsidRPr="0071261E">
        <w:rPr>
          <w:rFonts w:asciiTheme="minorEastAsia" w:hAnsiTheme="minorEastAsia" w:hint="eastAsia"/>
          <w:b/>
          <w:color w:val="000000"/>
          <w:sz w:val="36"/>
          <w:szCs w:val="36"/>
        </w:rPr>
        <w:t>关于</w:t>
      </w:r>
      <w:r w:rsidR="00075A3A">
        <w:rPr>
          <w:rFonts w:asciiTheme="minorEastAsia" w:hAnsiTheme="minorEastAsia" w:hint="eastAsia"/>
          <w:b/>
          <w:color w:val="000000"/>
          <w:sz w:val="36"/>
          <w:szCs w:val="36"/>
        </w:rPr>
        <w:t>对缺少电瓶</w:t>
      </w:r>
      <w:r w:rsidR="0050372C">
        <w:rPr>
          <w:rFonts w:asciiTheme="minorEastAsia" w:hAnsiTheme="minorEastAsia" w:hint="eastAsia"/>
          <w:b/>
          <w:color w:val="000000"/>
          <w:sz w:val="36"/>
          <w:szCs w:val="36"/>
        </w:rPr>
        <w:t>及“</w:t>
      </w:r>
      <w:r w:rsidR="00075A3A">
        <w:rPr>
          <w:rFonts w:asciiTheme="minorEastAsia" w:hAnsiTheme="minorEastAsia" w:hint="eastAsia"/>
          <w:b/>
          <w:color w:val="000000"/>
          <w:sz w:val="36"/>
          <w:szCs w:val="36"/>
        </w:rPr>
        <w:t>五大总成</w:t>
      </w:r>
      <w:r w:rsidR="0050372C">
        <w:rPr>
          <w:rFonts w:asciiTheme="minorEastAsia" w:hAnsiTheme="minorEastAsia" w:hint="eastAsia"/>
          <w:b/>
          <w:color w:val="000000"/>
          <w:sz w:val="36"/>
          <w:szCs w:val="36"/>
        </w:rPr>
        <w:t>”</w:t>
      </w:r>
      <w:r w:rsidR="00075A3A">
        <w:rPr>
          <w:rFonts w:asciiTheme="minorEastAsia" w:hAnsiTheme="minorEastAsia" w:hint="eastAsia"/>
          <w:b/>
          <w:color w:val="000000"/>
          <w:sz w:val="36"/>
          <w:szCs w:val="36"/>
        </w:rPr>
        <w:t>的</w:t>
      </w:r>
      <w:r w:rsidR="00DD5CF4">
        <w:rPr>
          <w:rFonts w:asciiTheme="minorEastAsia" w:hAnsiTheme="minorEastAsia" w:hint="eastAsia"/>
          <w:b/>
          <w:color w:val="000000"/>
          <w:sz w:val="36"/>
          <w:szCs w:val="36"/>
        </w:rPr>
        <w:t>报废机动车</w:t>
      </w:r>
      <w:r w:rsidR="0071261E">
        <w:rPr>
          <w:rFonts w:asciiTheme="minorEastAsia" w:hAnsiTheme="minorEastAsia" w:hint="eastAsia"/>
          <w:b/>
          <w:color w:val="000000"/>
          <w:sz w:val="36"/>
          <w:szCs w:val="36"/>
        </w:rPr>
        <w:t>的通知</w:t>
      </w:r>
    </w:p>
    <w:p w:rsidR="00DD5CF4" w:rsidRPr="0071261E" w:rsidRDefault="00DD5CF4" w:rsidP="00A965C0">
      <w:pPr>
        <w:jc w:val="center"/>
        <w:rPr>
          <w:rFonts w:asciiTheme="minorEastAsia" w:hAnsiTheme="minorEastAsia"/>
          <w:b/>
          <w:color w:val="000000"/>
          <w:sz w:val="36"/>
          <w:szCs w:val="36"/>
        </w:rPr>
      </w:pPr>
    </w:p>
    <w:p w:rsidR="003D3ABC" w:rsidRPr="00DD5CF4" w:rsidRDefault="004E3B50" w:rsidP="00DD5CF4">
      <w:pPr>
        <w:pStyle w:val="1"/>
        <w:shd w:val="clear" w:color="auto" w:fill="FFFFFF"/>
        <w:spacing w:before="0" w:beforeAutospacing="0" w:after="0" w:afterAutospacing="0" w:line="270" w:lineRule="atLeast"/>
        <w:ind w:firstLineChars="200" w:firstLine="643"/>
        <w:rPr>
          <w:rFonts w:asciiTheme="minorEastAsia" w:hAnsiTheme="minorEastAsia"/>
          <w:color w:val="000000"/>
          <w:sz w:val="32"/>
          <w:szCs w:val="32"/>
        </w:rPr>
      </w:pPr>
      <w:r w:rsidRPr="00DD5CF4">
        <w:rPr>
          <w:rFonts w:asciiTheme="minorEastAsia" w:hAnsiTheme="minorEastAsia" w:hint="eastAsia"/>
          <w:color w:val="000000"/>
          <w:sz w:val="32"/>
          <w:szCs w:val="32"/>
        </w:rPr>
        <w:t>为了加强对电瓶等</w:t>
      </w:r>
      <w:r>
        <w:rPr>
          <w:rFonts w:asciiTheme="minorEastAsia" w:hAnsiTheme="minorEastAsia" w:hint="eastAsia"/>
          <w:color w:val="000000"/>
          <w:sz w:val="32"/>
          <w:szCs w:val="32"/>
        </w:rPr>
        <w:t>严重</w:t>
      </w:r>
      <w:r w:rsidRPr="00DD5CF4">
        <w:rPr>
          <w:rFonts w:asciiTheme="minorEastAsia" w:hAnsiTheme="minorEastAsia" w:hint="eastAsia"/>
          <w:color w:val="000000"/>
          <w:sz w:val="32"/>
          <w:szCs w:val="32"/>
        </w:rPr>
        <w:t>污染物控制，</w:t>
      </w:r>
      <w:r w:rsidR="003D3ABC" w:rsidRPr="00DD5CF4">
        <w:rPr>
          <w:rFonts w:asciiTheme="minorEastAsia" w:hAnsiTheme="minorEastAsia" w:hint="eastAsia"/>
          <w:color w:val="000000"/>
          <w:sz w:val="32"/>
          <w:szCs w:val="32"/>
        </w:rPr>
        <w:t>根据</w:t>
      </w:r>
      <w:r w:rsidR="00075A3A" w:rsidRPr="00DD5CF4">
        <w:rPr>
          <w:rFonts w:asciiTheme="minorEastAsia" w:hAnsiTheme="minorEastAsia" w:hint="eastAsia"/>
          <w:color w:val="000000"/>
          <w:sz w:val="32"/>
          <w:szCs w:val="32"/>
        </w:rPr>
        <w:t>新的</w:t>
      </w:r>
      <w:r w:rsidR="005153D8" w:rsidRPr="00DD5CF4">
        <w:rPr>
          <w:rFonts w:asciiTheme="minorEastAsia" w:hAnsiTheme="minorEastAsia" w:hint="eastAsia"/>
          <w:color w:val="000000"/>
          <w:sz w:val="32"/>
          <w:szCs w:val="32"/>
        </w:rPr>
        <w:t>《</w:t>
      </w:r>
      <w:r w:rsidR="005153D8" w:rsidRPr="00DD5CF4">
        <w:rPr>
          <w:rFonts w:ascii="Arial" w:hAnsi="Arial" w:cs="Arial"/>
          <w:bCs w:val="0"/>
          <w:color w:val="333333"/>
          <w:sz w:val="32"/>
          <w:szCs w:val="32"/>
        </w:rPr>
        <w:t>中华人民共和国环境保护法</w:t>
      </w:r>
      <w:r w:rsidR="005153D8" w:rsidRPr="00DD5CF4">
        <w:rPr>
          <w:rFonts w:ascii="Arial" w:hAnsi="Arial" w:cs="Arial"/>
          <w:bCs w:val="0"/>
          <w:color w:val="000000"/>
          <w:sz w:val="32"/>
          <w:szCs w:val="32"/>
        </w:rPr>
        <w:t> </w:t>
      </w:r>
      <w:r w:rsidR="005153D8" w:rsidRPr="00DD5CF4">
        <w:rPr>
          <w:rFonts w:ascii="Arial" w:hAnsi="Arial" w:cs="Arial" w:hint="eastAsia"/>
          <w:bCs w:val="0"/>
          <w:color w:val="000000"/>
          <w:sz w:val="32"/>
          <w:szCs w:val="32"/>
        </w:rPr>
        <w:t>》</w:t>
      </w:r>
      <w:r w:rsidR="00075A3A" w:rsidRPr="00DD5CF4">
        <w:rPr>
          <w:rFonts w:ascii="Arial" w:hAnsi="Arial" w:cs="Arial" w:hint="eastAsia"/>
          <w:bCs w:val="0"/>
          <w:color w:val="000000"/>
          <w:sz w:val="32"/>
          <w:szCs w:val="32"/>
        </w:rPr>
        <w:t>规定</w:t>
      </w:r>
      <w:r w:rsidR="00DD5CF4">
        <w:rPr>
          <w:rFonts w:ascii="Arial" w:hAnsi="Arial" w:cs="Arial" w:hint="eastAsia"/>
          <w:bCs w:val="0"/>
          <w:color w:val="000000"/>
          <w:sz w:val="32"/>
          <w:szCs w:val="32"/>
        </w:rPr>
        <w:t>和</w:t>
      </w:r>
      <w:r w:rsidR="00075A3A" w:rsidRPr="00DD5CF4">
        <w:rPr>
          <w:rFonts w:asciiTheme="minorEastAsia" w:hAnsiTheme="minorEastAsia" w:hint="eastAsia"/>
          <w:color w:val="000000"/>
          <w:sz w:val="32"/>
          <w:szCs w:val="32"/>
        </w:rPr>
        <w:t>环保局要求，</w:t>
      </w:r>
      <w:r>
        <w:rPr>
          <w:rFonts w:asciiTheme="minorEastAsia" w:hAnsiTheme="minorEastAsia" w:hint="eastAsia"/>
          <w:color w:val="000000"/>
          <w:sz w:val="32"/>
          <w:szCs w:val="32"/>
        </w:rPr>
        <w:t>即日起</w:t>
      </w:r>
      <w:r w:rsidR="00075A3A" w:rsidRPr="00DD5CF4">
        <w:rPr>
          <w:rFonts w:asciiTheme="minorEastAsia" w:hAnsiTheme="minorEastAsia" w:hint="eastAsia"/>
          <w:color w:val="000000"/>
          <w:sz w:val="32"/>
          <w:szCs w:val="32"/>
        </w:rPr>
        <w:t>公司查验员要严格把关，</w:t>
      </w:r>
      <w:r w:rsidR="005153D8" w:rsidRPr="00DD5CF4">
        <w:rPr>
          <w:rFonts w:asciiTheme="minorEastAsia" w:hAnsiTheme="minorEastAsia" w:hint="eastAsia"/>
          <w:color w:val="000000"/>
          <w:sz w:val="32"/>
          <w:szCs w:val="32"/>
        </w:rPr>
        <w:t>对前来办理报废注销的</w:t>
      </w:r>
      <w:r w:rsidR="0071261E" w:rsidRPr="00DD5CF4">
        <w:rPr>
          <w:rFonts w:asciiTheme="minorEastAsia" w:hAnsiTheme="minorEastAsia" w:hint="eastAsia"/>
          <w:color w:val="000000"/>
          <w:sz w:val="32"/>
          <w:szCs w:val="32"/>
        </w:rPr>
        <w:t>机动车</w:t>
      </w:r>
      <w:r w:rsidR="00075A3A" w:rsidRPr="00DD5CF4">
        <w:rPr>
          <w:rFonts w:asciiTheme="minorEastAsia" w:hAnsiTheme="minorEastAsia" w:hint="eastAsia"/>
          <w:color w:val="000000"/>
          <w:sz w:val="32"/>
          <w:szCs w:val="32"/>
        </w:rPr>
        <w:t>辆</w:t>
      </w:r>
      <w:r w:rsidR="00DD5CF4">
        <w:rPr>
          <w:rFonts w:asciiTheme="minorEastAsia" w:hAnsiTheme="minorEastAsia" w:hint="eastAsia"/>
          <w:color w:val="000000"/>
          <w:sz w:val="32"/>
          <w:szCs w:val="32"/>
        </w:rPr>
        <w:t>发现</w:t>
      </w:r>
      <w:r w:rsidR="005153D8" w:rsidRPr="00DD5CF4">
        <w:rPr>
          <w:rFonts w:asciiTheme="minorEastAsia" w:eastAsiaTheme="minorEastAsia" w:hAnsiTheme="minorEastAsia" w:hint="eastAsia"/>
          <w:color w:val="000000"/>
          <w:sz w:val="32"/>
          <w:szCs w:val="32"/>
        </w:rPr>
        <w:t>有电瓶</w:t>
      </w:r>
      <w:r w:rsidR="003D3ABC" w:rsidRPr="00DD5CF4">
        <w:rPr>
          <w:rFonts w:asciiTheme="minorEastAsia" w:eastAsiaTheme="minorEastAsia" w:hAnsiTheme="minorEastAsia" w:hint="eastAsia"/>
          <w:color w:val="000000"/>
          <w:sz w:val="32"/>
          <w:szCs w:val="32"/>
        </w:rPr>
        <w:t>缺失</w:t>
      </w:r>
      <w:r w:rsidR="0071261E" w:rsidRPr="00DD5CF4">
        <w:rPr>
          <w:rFonts w:asciiTheme="minorEastAsia" w:eastAsiaTheme="minorEastAsia" w:hAnsiTheme="minorEastAsia" w:hint="eastAsia"/>
          <w:color w:val="000000"/>
          <w:sz w:val="32"/>
          <w:szCs w:val="32"/>
        </w:rPr>
        <w:t>、缺少</w:t>
      </w:r>
      <w:r w:rsidR="0050372C" w:rsidRPr="00DD5CF4">
        <w:rPr>
          <w:rFonts w:asciiTheme="minorEastAsia" w:eastAsiaTheme="minorEastAsia" w:hAnsiTheme="minorEastAsia" w:hint="eastAsia"/>
          <w:color w:val="000000"/>
          <w:sz w:val="32"/>
          <w:szCs w:val="32"/>
        </w:rPr>
        <w:t>或</w:t>
      </w:r>
      <w:r w:rsidR="005153D8" w:rsidRPr="00DD5CF4">
        <w:rPr>
          <w:rFonts w:asciiTheme="minorEastAsia" w:eastAsiaTheme="minorEastAsia" w:hAnsiTheme="minorEastAsia" w:hint="eastAsia"/>
          <w:color w:val="000000"/>
          <w:sz w:val="32"/>
          <w:szCs w:val="32"/>
        </w:rPr>
        <w:t>与原</w:t>
      </w:r>
      <w:r w:rsidR="003D3ABC" w:rsidRPr="00DD5CF4">
        <w:rPr>
          <w:rFonts w:asciiTheme="minorEastAsia" w:eastAsiaTheme="minorEastAsia" w:hAnsiTheme="minorEastAsia" w:hint="eastAsia"/>
          <w:color w:val="000000"/>
          <w:sz w:val="32"/>
          <w:szCs w:val="32"/>
        </w:rPr>
        <w:t>车</w:t>
      </w:r>
      <w:r w:rsidR="005153D8" w:rsidRPr="00DD5CF4">
        <w:rPr>
          <w:rFonts w:asciiTheme="minorEastAsia" w:eastAsiaTheme="minorEastAsia" w:hAnsiTheme="minorEastAsia" w:hint="eastAsia"/>
          <w:color w:val="000000"/>
          <w:sz w:val="32"/>
          <w:szCs w:val="32"/>
        </w:rPr>
        <w:t>型规格不符的情况</w:t>
      </w:r>
      <w:r w:rsidR="007574A8" w:rsidRPr="00DD5CF4">
        <w:rPr>
          <w:rFonts w:asciiTheme="minorEastAsia" w:eastAsiaTheme="minorEastAsia" w:hAnsiTheme="minorEastAsia" w:hint="eastAsia"/>
          <w:color w:val="000000"/>
          <w:sz w:val="32"/>
          <w:szCs w:val="32"/>
        </w:rPr>
        <w:t>，</w:t>
      </w:r>
      <w:r w:rsidR="0050372C" w:rsidRPr="00DD5CF4">
        <w:rPr>
          <w:rFonts w:asciiTheme="minorEastAsia" w:eastAsiaTheme="minorEastAsia" w:hAnsiTheme="minorEastAsia" w:hint="eastAsia"/>
          <w:color w:val="000000"/>
          <w:sz w:val="32"/>
          <w:szCs w:val="32"/>
        </w:rPr>
        <w:t>暂缓办理报废手续，</w:t>
      </w:r>
      <w:r w:rsidR="00DD5CF4">
        <w:rPr>
          <w:rFonts w:asciiTheme="minorEastAsia" w:eastAsiaTheme="minorEastAsia" w:hAnsiTheme="minorEastAsia" w:hint="eastAsia"/>
          <w:color w:val="000000"/>
          <w:sz w:val="32"/>
          <w:szCs w:val="32"/>
        </w:rPr>
        <w:t>待</w:t>
      </w:r>
      <w:r w:rsidR="007574A8" w:rsidRPr="00DD5CF4">
        <w:rPr>
          <w:rFonts w:asciiTheme="minorEastAsia" w:eastAsiaTheme="minorEastAsia" w:hAnsiTheme="minorEastAsia" w:hint="eastAsia"/>
          <w:color w:val="000000"/>
          <w:sz w:val="32"/>
          <w:szCs w:val="32"/>
        </w:rPr>
        <w:t>车主</w:t>
      </w:r>
      <w:r w:rsidR="003D3ABC" w:rsidRPr="00DD5CF4">
        <w:rPr>
          <w:rFonts w:asciiTheme="minorEastAsia" w:hAnsiTheme="minorEastAsia" w:hint="eastAsia"/>
          <w:color w:val="000000"/>
          <w:sz w:val="32"/>
          <w:szCs w:val="32"/>
        </w:rPr>
        <w:t>出具电瓶</w:t>
      </w:r>
      <w:r w:rsidR="003D3ABC" w:rsidRPr="00DD5CF4">
        <w:rPr>
          <w:rFonts w:asciiTheme="minorEastAsia" w:eastAsiaTheme="minorEastAsia" w:hAnsiTheme="minorEastAsia" w:hint="eastAsia"/>
          <w:color w:val="000000"/>
          <w:sz w:val="32"/>
          <w:szCs w:val="32"/>
        </w:rPr>
        <w:t>缺失</w:t>
      </w:r>
      <w:r w:rsidR="003D3ABC" w:rsidRPr="00DD5CF4">
        <w:rPr>
          <w:rFonts w:asciiTheme="minorEastAsia" w:hAnsiTheme="minorEastAsia" w:hint="eastAsia"/>
          <w:color w:val="000000"/>
          <w:sz w:val="32"/>
          <w:szCs w:val="32"/>
        </w:rPr>
        <w:t>的情况说明</w:t>
      </w:r>
      <w:r w:rsidR="00DD5CF4">
        <w:rPr>
          <w:rFonts w:asciiTheme="minorEastAsia" w:hAnsiTheme="minorEastAsia" w:hint="eastAsia"/>
          <w:color w:val="000000"/>
          <w:sz w:val="32"/>
          <w:szCs w:val="32"/>
        </w:rPr>
        <w:t>承诺</w:t>
      </w:r>
      <w:r w:rsidR="0050372C" w:rsidRPr="00DD5CF4">
        <w:rPr>
          <w:rFonts w:asciiTheme="minorEastAsia" w:hAnsiTheme="minorEastAsia" w:hint="eastAsia"/>
          <w:color w:val="000000"/>
          <w:sz w:val="32"/>
          <w:szCs w:val="32"/>
        </w:rPr>
        <w:t>承担</w:t>
      </w:r>
      <w:r w:rsidR="007574A8" w:rsidRPr="00DD5CF4">
        <w:rPr>
          <w:rFonts w:asciiTheme="minorEastAsia" w:hAnsiTheme="minorEastAsia" w:hint="eastAsia"/>
          <w:color w:val="000000"/>
          <w:sz w:val="32"/>
          <w:szCs w:val="32"/>
        </w:rPr>
        <w:t>由此引起的一切</w:t>
      </w:r>
      <w:r w:rsidR="003D3ABC" w:rsidRPr="00DD5CF4">
        <w:rPr>
          <w:rFonts w:asciiTheme="minorEastAsia" w:hAnsiTheme="minorEastAsia" w:hint="eastAsia"/>
          <w:color w:val="000000"/>
          <w:sz w:val="32"/>
          <w:szCs w:val="32"/>
        </w:rPr>
        <w:t>责任</w:t>
      </w:r>
      <w:r w:rsidR="00DD5CF4">
        <w:rPr>
          <w:rFonts w:asciiTheme="minorEastAsia" w:hAnsiTheme="minorEastAsia" w:hint="eastAsia"/>
          <w:color w:val="000000"/>
          <w:sz w:val="32"/>
          <w:szCs w:val="32"/>
        </w:rPr>
        <w:t>后</w:t>
      </w:r>
      <w:r w:rsidR="0050372C" w:rsidRPr="00DD5CF4">
        <w:rPr>
          <w:rFonts w:asciiTheme="minorEastAsia" w:hAnsiTheme="minorEastAsia" w:hint="eastAsia"/>
          <w:color w:val="000000"/>
          <w:sz w:val="32"/>
          <w:szCs w:val="32"/>
        </w:rPr>
        <w:t>，</w:t>
      </w:r>
      <w:r w:rsidR="00B91FC5">
        <w:rPr>
          <w:rFonts w:asciiTheme="minorEastAsia" w:hAnsiTheme="minorEastAsia" w:hint="eastAsia"/>
          <w:color w:val="000000"/>
          <w:sz w:val="32"/>
          <w:szCs w:val="32"/>
        </w:rPr>
        <w:t>方可</w:t>
      </w:r>
      <w:r w:rsidR="007574A8" w:rsidRPr="00DD5CF4">
        <w:rPr>
          <w:rFonts w:asciiTheme="minorEastAsia" w:hAnsiTheme="minorEastAsia" w:hint="eastAsia"/>
          <w:color w:val="000000"/>
          <w:sz w:val="32"/>
          <w:szCs w:val="32"/>
        </w:rPr>
        <w:t>办理</w:t>
      </w:r>
      <w:r w:rsidR="0050372C" w:rsidRPr="00DD5CF4">
        <w:rPr>
          <w:rFonts w:asciiTheme="minorEastAsia" w:hAnsiTheme="minorEastAsia" w:hint="eastAsia"/>
          <w:color w:val="000000"/>
          <w:sz w:val="32"/>
          <w:szCs w:val="32"/>
        </w:rPr>
        <w:t>相关</w:t>
      </w:r>
      <w:r w:rsidR="007574A8" w:rsidRPr="00DD5CF4">
        <w:rPr>
          <w:rFonts w:asciiTheme="minorEastAsia" w:hAnsiTheme="minorEastAsia" w:hint="eastAsia"/>
          <w:color w:val="000000"/>
          <w:sz w:val="32"/>
          <w:szCs w:val="32"/>
        </w:rPr>
        <w:t>手续</w:t>
      </w:r>
      <w:r w:rsidR="0050372C" w:rsidRPr="00DD5CF4">
        <w:rPr>
          <w:rFonts w:asciiTheme="minorEastAsia" w:hAnsiTheme="minorEastAsia" w:hint="eastAsia"/>
          <w:color w:val="000000"/>
          <w:sz w:val="32"/>
          <w:szCs w:val="32"/>
        </w:rPr>
        <w:t>，</w:t>
      </w:r>
      <w:r w:rsidR="00B91FC5">
        <w:rPr>
          <w:rFonts w:asciiTheme="minorEastAsia" w:hAnsiTheme="minorEastAsia" w:hint="eastAsia"/>
          <w:color w:val="000000"/>
          <w:sz w:val="32"/>
          <w:szCs w:val="32"/>
        </w:rPr>
        <w:t>查验员同时</w:t>
      </w:r>
      <w:r w:rsidR="007574A8" w:rsidRPr="00DD5CF4">
        <w:rPr>
          <w:rFonts w:asciiTheme="minorEastAsia" w:hAnsiTheme="minorEastAsia" w:hint="eastAsia"/>
          <w:color w:val="000000"/>
          <w:sz w:val="32"/>
          <w:szCs w:val="32"/>
        </w:rPr>
        <w:t>做好</w:t>
      </w:r>
      <w:r w:rsidR="00AE01D0" w:rsidRPr="00DD5CF4">
        <w:rPr>
          <w:rFonts w:asciiTheme="minorEastAsia" w:hAnsiTheme="minorEastAsia" w:hint="eastAsia"/>
          <w:color w:val="000000"/>
          <w:sz w:val="32"/>
          <w:szCs w:val="32"/>
        </w:rPr>
        <w:t>电瓶</w:t>
      </w:r>
      <w:r w:rsidR="00AE01D0" w:rsidRPr="00DD5CF4">
        <w:rPr>
          <w:rFonts w:asciiTheme="minorEastAsia" w:eastAsiaTheme="minorEastAsia" w:hAnsiTheme="minorEastAsia" w:hint="eastAsia"/>
          <w:color w:val="000000"/>
          <w:sz w:val="32"/>
          <w:szCs w:val="32"/>
        </w:rPr>
        <w:t>缺失</w:t>
      </w:r>
      <w:r w:rsidR="00DD5CF4">
        <w:rPr>
          <w:rFonts w:asciiTheme="minorEastAsia" w:eastAsiaTheme="minorEastAsia" w:hAnsiTheme="minorEastAsia" w:hint="eastAsia"/>
          <w:color w:val="000000"/>
          <w:sz w:val="32"/>
          <w:szCs w:val="32"/>
        </w:rPr>
        <w:t>登记</w:t>
      </w:r>
      <w:r w:rsidR="00AE01D0" w:rsidRPr="00DD5CF4">
        <w:rPr>
          <w:rFonts w:asciiTheme="minorEastAsia" w:hAnsiTheme="minorEastAsia" w:hint="eastAsia"/>
          <w:color w:val="000000"/>
          <w:sz w:val="32"/>
          <w:szCs w:val="32"/>
        </w:rPr>
        <w:t>台账</w:t>
      </w:r>
      <w:r w:rsidR="007574A8" w:rsidRPr="00DD5CF4">
        <w:rPr>
          <w:rFonts w:asciiTheme="minorEastAsia" w:hAnsiTheme="minorEastAsia" w:hint="eastAsia"/>
          <w:color w:val="000000"/>
          <w:sz w:val="32"/>
          <w:szCs w:val="32"/>
        </w:rPr>
        <w:t>，</w:t>
      </w:r>
      <w:r w:rsidR="00B91FC5">
        <w:rPr>
          <w:rFonts w:asciiTheme="minorEastAsia" w:hAnsiTheme="minorEastAsia" w:hint="eastAsia"/>
          <w:color w:val="000000"/>
          <w:sz w:val="32"/>
          <w:szCs w:val="32"/>
        </w:rPr>
        <w:t>并</w:t>
      </w:r>
      <w:r w:rsidR="007574A8" w:rsidRPr="00DD5CF4">
        <w:rPr>
          <w:rFonts w:asciiTheme="minorEastAsia" w:hAnsiTheme="minorEastAsia" w:hint="eastAsia"/>
          <w:color w:val="000000"/>
          <w:sz w:val="32"/>
          <w:szCs w:val="32"/>
        </w:rPr>
        <w:t>做好客户</w:t>
      </w:r>
      <w:r w:rsidR="00DD5CF4">
        <w:rPr>
          <w:rFonts w:asciiTheme="minorEastAsia" w:hAnsiTheme="minorEastAsia" w:hint="eastAsia"/>
          <w:color w:val="000000"/>
          <w:sz w:val="32"/>
          <w:szCs w:val="32"/>
        </w:rPr>
        <w:t>的</w:t>
      </w:r>
      <w:r w:rsidR="007574A8" w:rsidRPr="00DD5CF4">
        <w:rPr>
          <w:rFonts w:asciiTheme="minorEastAsia" w:hAnsiTheme="minorEastAsia" w:hint="eastAsia"/>
          <w:color w:val="000000"/>
          <w:sz w:val="32"/>
          <w:szCs w:val="32"/>
        </w:rPr>
        <w:t>解释工作。</w:t>
      </w:r>
    </w:p>
    <w:p w:rsidR="002A0873" w:rsidRPr="00DD5CF4" w:rsidRDefault="002A0873" w:rsidP="00DD5CF4">
      <w:pPr>
        <w:pStyle w:val="1"/>
        <w:shd w:val="clear" w:color="auto" w:fill="FFFFFF"/>
        <w:spacing w:before="0" w:beforeAutospacing="0" w:after="0" w:afterAutospacing="0" w:line="270" w:lineRule="atLeast"/>
        <w:ind w:firstLineChars="200" w:firstLine="643"/>
        <w:rPr>
          <w:rFonts w:asciiTheme="minorEastAsia" w:hAnsiTheme="minorEastAsia"/>
          <w:color w:val="000000"/>
          <w:sz w:val="32"/>
          <w:szCs w:val="32"/>
        </w:rPr>
      </w:pPr>
      <w:r w:rsidRPr="00DD5CF4">
        <w:rPr>
          <w:rFonts w:asciiTheme="minorEastAsia" w:hAnsiTheme="minorEastAsia" w:hint="eastAsia"/>
          <w:color w:val="000000"/>
          <w:sz w:val="32"/>
          <w:szCs w:val="32"/>
        </w:rPr>
        <w:t>根据公安部124号令规定</w:t>
      </w:r>
      <w:r w:rsidR="00DD5CF4">
        <w:rPr>
          <w:rFonts w:asciiTheme="minorEastAsia" w:hAnsiTheme="minorEastAsia" w:hint="eastAsia"/>
          <w:color w:val="000000"/>
          <w:sz w:val="32"/>
          <w:szCs w:val="32"/>
        </w:rPr>
        <w:t>和交警支队车管所的要求</w:t>
      </w:r>
      <w:r w:rsidRPr="00DD5CF4">
        <w:rPr>
          <w:rFonts w:asciiTheme="minorEastAsia" w:hAnsiTheme="minorEastAsia" w:hint="eastAsia"/>
          <w:color w:val="000000"/>
          <w:sz w:val="32"/>
          <w:szCs w:val="32"/>
        </w:rPr>
        <w:t>，对缺少“五大总成”的报废车辆，查验员核对车架号后，停止办理报废手续，并上报公司信息管理部由信息部与交警支队车管所核对审批后再处理。</w:t>
      </w:r>
    </w:p>
    <w:p w:rsidR="007574A8" w:rsidRPr="00DD5CF4" w:rsidRDefault="0071261E" w:rsidP="005153D8">
      <w:pPr>
        <w:pStyle w:val="1"/>
        <w:shd w:val="clear" w:color="auto" w:fill="FFFFFF"/>
        <w:spacing w:before="0" w:beforeAutospacing="0" w:after="0" w:afterAutospacing="0" w:line="270" w:lineRule="atLeast"/>
        <w:rPr>
          <w:rFonts w:ascii="Arial" w:hAnsi="Arial" w:cs="Arial"/>
          <w:bCs w:val="0"/>
          <w:color w:val="000000"/>
          <w:sz w:val="32"/>
          <w:szCs w:val="32"/>
        </w:rPr>
      </w:pPr>
      <w:r w:rsidRPr="00DD5CF4">
        <w:rPr>
          <w:rFonts w:asciiTheme="minorEastAsia" w:hAnsiTheme="minorEastAsia" w:hint="eastAsia"/>
          <w:color w:val="000000"/>
          <w:sz w:val="32"/>
          <w:szCs w:val="32"/>
        </w:rPr>
        <w:t xml:space="preserve">    特此通知</w:t>
      </w:r>
    </w:p>
    <w:p w:rsidR="002A0873" w:rsidRDefault="002A0873" w:rsidP="00A965C0">
      <w:pPr>
        <w:jc w:val="right"/>
        <w:rPr>
          <w:rFonts w:asciiTheme="minorEastAsia" w:hAnsiTheme="minorEastAsia"/>
          <w:b/>
          <w:sz w:val="36"/>
          <w:szCs w:val="36"/>
        </w:rPr>
      </w:pPr>
    </w:p>
    <w:p w:rsidR="002A0873" w:rsidRDefault="002A0873" w:rsidP="00A965C0">
      <w:pPr>
        <w:jc w:val="right"/>
        <w:rPr>
          <w:rFonts w:asciiTheme="minorEastAsia" w:hAnsiTheme="minorEastAsia"/>
          <w:b/>
          <w:sz w:val="36"/>
          <w:szCs w:val="36"/>
        </w:rPr>
      </w:pPr>
    </w:p>
    <w:p w:rsidR="00A965C0" w:rsidRPr="0071261E" w:rsidRDefault="00A965C0" w:rsidP="00A965C0">
      <w:pPr>
        <w:jc w:val="right"/>
        <w:rPr>
          <w:rFonts w:asciiTheme="minorEastAsia" w:hAnsiTheme="minorEastAsia"/>
          <w:b/>
          <w:sz w:val="36"/>
          <w:szCs w:val="36"/>
        </w:rPr>
      </w:pPr>
      <w:r w:rsidRPr="0071261E">
        <w:rPr>
          <w:rFonts w:asciiTheme="minorEastAsia" w:hAnsiTheme="minorEastAsia" w:hint="eastAsia"/>
          <w:b/>
          <w:sz w:val="36"/>
          <w:szCs w:val="36"/>
        </w:rPr>
        <w:t>嘉兴市汽车报废更新补贴联合服务中心</w:t>
      </w:r>
    </w:p>
    <w:p w:rsidR="00A965C0" w:rsidRPr="0071261E" w:rsidRDefault="00A965C0" w:rsidP="002A0873">
      <w:pPr>
        <w:ind w:right="180"/>
        <w:jc w:val="right"/>
        <w:rPr>
          <w:rFonts w:asciiTheme="minorEastAsia" w:hAnsiTheme="minorEastAsia"/>
          <w:b/>
          <w:sz w:val="36"/>
          <w:szCs w:val="36"/>
        </w:rPr>
      </w:pPr>
      <w:r w:rsidRPr="0071261E">
        <w:rPr>
          <w:rFonts w:asciiTheme="minorEastAsia" w:hAnsiTheme="minorEastAsia" w:hint="eastAsia"/>
          <w:b/>
          <w:sz w:val="36"/>
          <w:szCs w:val="36"/>
        </w:rPr>
        <w:t>嘉兴聚力物资再生利用科技有限公司</w:t>
      </w:r>
    </w:p>
    <w:p w:rsidR="00A965C0" w:rsidRPr="0071261E" w:rsidRDefault="002A0873" w:rsidP="002A0873">
      <w:pPr>
        <w:ind w:right="720" w:firstLineChars="995" w:firstLine="3596"/>
        <w:rPr>
          <w:rFonts w:asciiTheme="minorEastAsia" w:hAnsiTheme="minorEastAsia"/>
          <w:b/>
          <w:sz w:val="36"/>
          <w:szCs w:val="36"/>
        </w:rPr>
      </w:pPr>
      <w:r>
        <w:rPr>
          <w:rFonts w:asciiTheme="minorEastAsia" w:hAnsiTheme="minorEastAsia" w:hint="eastAsia"/>
          <w:b/>
          <w:sz w:val="36"/>
          <w:szCs w:val="36"/>
        </w:rPr>
        <w:t>20</w:t>
      </w:r>
      <w:r w:rsidR="00A965C0" w:rsidRPr="0071261E">
        <w:rPr>
          <w:rFonts w:asciiTheme="minorEastAsia" w:hAnsiTheme="minorEastAsia" w:hint="eastAsia"/>
          <w:b/>
          <w:sz w:val="36"/>
          <w:szCs w:val="36"/>
        </w:rPr>
        <w:t>16年</w:t>
      </w:r>
      <w:r w:rsidR="004E3B50">
        <w:rPr>
          <w:rFonts w:asciiTheme="minorEastAsia" w:hAnsiTheme="minorEastAsia" w:hint="eastAsia"/>
          <w:b/>
          <w:sz w:val="36"/>
          <w:szCs w:val="36"/>
        </w:rPr>
        <w:t>5</w:t>
      </w:r>
      <w:r w:rsidR="00A965C0" w:rsidRPr="0071261E">
        <w:rPr>
          <w:rFonts w:asciiTheme="minorEastAsia" w:hAnsiTheme="minorEastAsia" w:hint="eastAsia"/>
          <w:b/>
          <w:sz w:val="36"/>
          <w:szCs w:val="36"/>
        </w:rPr>
        <w:t>月</w:t>
      </w:r>
      <w:r w:rsidR="004E3B50">
        <w:rPr>
          <w:rFonts w:asciiTheme="minorEastAsia" w:hAnsiTheme="minorEastAsia" w:hint="eastAsia"/>
          <w:b/>
          <w:sz w:val="36"/>
          <w:szCs w:val="36"/>
        </w:rPr>
        <w:t>12</w:t>
      </w:r>
      <w:r w:rsidR="00A965C0" w:rsidRPr="0071261E">
        <w:rPr>
          <w:rFonts w:asciiTheme="minorEastAsia" w:hAnsiTheme="minorEastAsia" w:hint="eastAsia"/>
          <w:b/>
          <w:sz w:val="36"/>
          <w:szCs w:val="36"/>
        </w:rPr>
        <w:t>日</w:t>
      </w:r>
    </w:p>
    <w:sectPr w:rsidR="00A965C0" w:rsidRPr="0071261E" w:rsidSect="001D01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ECD" w:rsidRDefault="00823ECD" w:rsidP="003D3ABC">
      <w:r>
        <w:separator/>
      </w:r>
    </w:p>
  </w:endnote>
  <w:endnote w:type="continuationSeparator" w:id="1">
    <w:p w:rsidR="00823ECD" w:rsidRDefault="00823ECD" w:rsidP="003D3A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ECD" w:rsidRDefault="00823ECD" w:rsidP="003D3ABC">
      <w:r>
        <w:separator/>
      </w:r>
    </w:p>
  </w:footnote>
  <w:footnote w:type="continuationSeparator" w:id="1">
    <w:p w:rsidR="00823ECD" w:rsidRDefault="00823ECD" w:rsidP="003D3A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3ABC"/>
    <w:rsid w:val="00075A3A"/>
    <w:rsid w:val="001D0139"/>
    <w:rsid w:val="002A0873"/>
    <w:rsid w:val="003D3ABC"/>
    <w:rsid w:val="004E3B50"/>
    <w:rsid w:val="0050372C"/>
    <w:rsid w:val="005153D8"/>
    <w:rsid w:val="00554A08"/>
    <w:rsid w:val="00647A80"/>
    <w:rsid w:val="006B3513"/>
    <w:rsid w:val="0071261E"/>
    <w:rsid w:val="007574A8"/>
    <w:rsid w:val="00823ECD"/>
    <w:rsid w:val="00944B76"/>
    <w:rsid w:val="00A965C0"/>
    <w:rsid w:val="00AE01D0"/>
    <w:rsid w:val="00B91FC5"/>
    <w:rsid w:val="00C77179"/>
    <w:rsid w:val="00DD5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139"/>
    <w:pPr>
      <w:widowControl w:val="0"/>
      <w:jc w:val="both"/>
    </w:pPr>
  </w:style>
  <w:style w:type="paragraph" w:styleId="1">
    <w:name w:val="heading 1"/>
    <w:basedOn w:val="a"/>
    <w:link w:val="1Char"/>
    <w:uiPriority w:val="9"/>
    <w:qFormat/>
    <w:rsid w:val="005153D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3A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3ABC"/>
    <w:rPr>
      <w:sz w:val="18"/>
      <w:szCs w:val="18"/>
    </w:rPr>
  </w:style>
  <w:style w:type="paragraph" w:styleId="a4">
    <w:name w:val="footer"/>
    <w:basedOn w:val="a"/>
    <w:link w:val="Char0"/>
    <w:uiPriority w:val="99"/>
    <w:semiHidden/>
    <w:unhideWhenUsed/>
    <w:rsid w:val="003D3A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3ABC"/>
    <w:rPr>
      <w:sz w:val="18"/>
      <w:szCs w:val="18"/>
    </w:rPr>
  </w:style>
  <w:style w:type="character" w:customStyle="1" w:styleId="1Char">
    <w:name w:val="标题 1 Char"/>
    <w:basedOn w:val="a0"/>
    <w:link w:val="1"/>
    <w:uiPriority w:val="9"/>
    <w:rsid w:val="005153D8"/>
    <w:rPr>
      <w:rFonts w:ascii="宋体" w:eastAsia="宋体" w:hAnsi="宋体" w:cs="宋体"/>
      <w:b/>
      <w:bCs/>
      <w:kern w:val="36"/>
      <w:sz w:val="48"/>
      <w:szCs w:val="48"/>
    </w:rPr>
  </w:style>
  <w:style w:type="character" w:customStyle="1" w:styleId="title">
    <w:name w:val="title"/>
    <w:basedOn w:val="a0"/>
    <w:rsid w:val="005153D8"/>
  </w:style>
  <w:style w:type="character" w:customStyle="1" w:styleId="apple-converted-space">
    <w:name w:val="apple-converted-space"/>
    <w:basedOn w:val="a0"/>
    <w:rsid w:val="005153D8"/>
  </w:style>
</w:styles>
</file>

<file path=word/webSettings.xml><?xml version="1.0" encoding="utf-8"?>
<w:webSettings xmlns:r="http://schemas.openxmlformats.org/officeDocument/2006/relationships" xmlns:w="http://schemas.openxmlformats.org/wordprocessingml/2006/main">
  <w:divs>
    <w:div w:id="11860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2016-05-12T06:17:00Z</cp:lastPrinted>
  <dcterms:created xsi:type="dcterms:W3CDTF">2016-07-14T02:59:00Z</dcterms:created>
  <dcterms:modified xsi:type="dcterms:W3CDTF">2016-07-14T02:59:00Z</dcterms:modified>
</cp:coreProperties>
</file>